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4B" w:rsidRPr="009526DE" w:rsidRDefault="00044D4B" w:rsidP="0004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>BM-400 MEZUNİYET TEZİ PUANLAMA</w:t>
      </w:r>
      <w:r w:rsidR="00BF77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TABLOSU</w:t>
      </w:r>
      <w:bookmarkStart w:id="0" w:name="_GoBack"/>
      <w:bookmarkEnd w:id="0"/>
    </w:p>
    <w:p w:rsidR="00044D4B" w:rsidRDefault="00044D4B" w:rsidP="00716C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</w:p>
    <w:p w:rsidR="00044D4B" w:rsidRPr="009526DE" w:rsidRDefault="00044D4B" w:rsidP="009526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>Öğrenci No</w:t>
      </w: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044D4B" w:rsidRPr="009526DE" w:rsidRDefault="00044D4B" w:rsidP="009526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>Öğrenci Ad Soyad</w:t>
      </w: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3B5C81" w:rsidRPr="009526DE" w:rsidRDefault="00716C28" w:rsidP="009526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b/>
          <w:sz w:val="24"/>
          <w:szCs w:val="24"/>
          <w:lang w:val="tr-TR"/>
        </w:rPr>
        <w:t>Danışman</w:t>
      </w:r>
      <w:r w:rsidR="00184B77" w:rsidRPr="009526D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 Soyad</w:t>
      </w:r>
      <w:r w:rsidR="00044D4B" w:rsidRPr="009526DE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716C28" w:rsidRDefault="00716C28" w:rsidP="00716C28">
      <w:pPr>
        <w:jc w:val="center"/>
        <w:rPr>
          <w:rFonts w:ascii="Times New Roman" w:hAnsi="Times New Roman" w:cs="Times New Roman"/>
          <w:sz w:val="24"/>
          <w:lang w:val="tr-TR"/>
        </w:rPr>
      </w:pPr>
    </w:p>
    <w:p w:rsidR="00716C28" w:rsidRDefault="00716C28" w:rsidP="00716C28">
      <w:pPr>
        <w:jc w:val="center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Sunum sırasında </w:t>
      </w:r>
      <w:r w:rsidR="004B1883">
        <w:rPr>
          <w:rFonts w:ascii="Times New Roman" w:hAnsi="Times New Roman" w:cs="Times New Roman"/>
          <w:sz w:val="24"/>
          <w:lang w:val="tr-TR"/>
        </w:rPr>
        <w:t>dikkate alınacak</w:t>
      </w:r>
      <w:r>
        <w:rPr>
          <w:rFonts w:ascii="Times New Roman" w:hAnsi="Times New Roman" w:cs="Times New Roman"/>
          <w:sz w:val="24"/>
          <w:lang w:val="tr-TR"/>
        </w:rPr>
        <w:t xml:space="preserve"> olan ölçütler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783"/>
        <w:gridCol w:w="1782"/>
        <w:gridCol w:w="1772"/>
        <w:gridCol w:w="2421"/>
      </w:tblGrid>
      <w:tr w:rsidR="004B1883" w:rsidRPr="004757F0" w:rsidTr="004B1883">
        <w:trPr>
          <w:jc w:val="center"/>
        </w:trPr>
        <w:tc>
          <w:tcPr>
            <w:tcW w:w="1604" w:type="dxa"/>
            <w:vAlign w:val="center"/>
          </w:tcPr>
          <w:p w:rsidR="004B1883" w:rsidRPr="004757F0" w:rsidRDefault="004B1883" w:rsidP="00BF662D">
            <w:pPr>
              <w:rPr>
                <w:rFonts w:ascii="Times New Roman" w:hAnsi="Times New Roman" w:cs="Times New Roman"/>
                <w:b/>
                <w:sz w:val="16"/>
                <w:lang w:val="tr-TR"/>
              </w:rPr>
            </w:pPr>
          </w:p>
        </w:tc>
        <w:tc>
          <w:tcPr>
            <w:tcW w:w="1783" w:type="dxa"/>
            <w:vAlign w:val="center"/>
          </w:tcPr>
          <w:p w:rsidR="004B1883" w:rsidRPr="004757F0" w:rsidRDefault="004B1883" w:rsidP="00BF662D">
            <w:pPr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tr-TR"/>
              </w:rPr>
              <w:t>Zayıf</w:t>
            </w:r>
          </w:p>
        </w:tc>
        <w:tc>
          <w:tcPr>
            <w:tcW w:w="1782" w:type="dxa"/>
            <w:vAlign w:val="center"/>
          </w:tcPr>
          <w:p w:rsidR="004B1883" w:rsidRPr="004757F0" w:rsidRDefault="004B1883" w:rsidP="00BF662D">
            <w:pPr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tr-TR"/>
              </w:rPr>
              <w:t>Orta</w:t>
            </w:r>
          </w:p>
        </w:tc>
        <w:tc>
          <w:tcPr>
            <w:tcW w:w="1772" w:type="dxa"/>
            <w:vAlign w:val="center"/>
          </w:tcPr>
          <w:p w:rsidR="004B1883" w:rsidRPr="004757F0" w:rsidRDefault="004B1883" w:rsidP="00BF662D">
            <w:pPr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tr-TR"/>
              </w:rPr>
              <w:t>İyi</w:t>
            </w:r>
          </w:p>
        </w:tc>
        <w:tc>
          <w:tcPr>
            <w:tcW w:w="2421" w:type="dxa"/>
            <w:vAlign w:val="center"/>
          </w:tcPr>
          <w:p w:rsidR="004B1883" w:rsidRPr="004757F0" w:rsidRDefault="004B1883" w:rsidP="00BF662D">
            <w:pPr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tr-TR"/>
              </w:rPr>
              <w:t>Çok İyi</w:t>
            </w:r>
          </w:p>
        </w:tc>
      </w:tr>
      <w:tr w:rsidR="004B1883" w:rsidRPr="00044D4B" w:rsidTr="004B1883">
        <w:trPr>
          <w:jc w:val="center"/>
        </w:trPr>
        <w:tc>
          <w:tcPr>
            <w:tcW w:w="1604" w:type="dxa"/>
            <w:vAlign w:val="center"/>
          </w:tcPr>
          <w:p w:rsidR="004B1883" w:rsidRPr="004757F0" w:rsidRDefault="004B1883" w:rsidP="00BF662D">
            <w:pPr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b/>
                <w:sz w:val="16"/>
                <w:lang w:val="tr-TR"/>
              </w:rPr>
              <w:t>Organizasyon</w:t>
            </w:r>
          </w:p>
        </w:tc>
        <w:tc>
          <w:tcPr>
            <w:tcW w:w="1783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Organizasyon zayıf olduğu için dinleyiciler konuyu anlayamamakta; giriş yeterince geliştirilmemiş veya ilgisiz; sunumun geri kalanı ile bağlantı açık değil.</w:t>
            </w:r>
          </w:p>
        </w:tc>
        <w:tc>
          <w:tcPr>
            <w:tcW w:w="178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Bazı keskin geçişlerden dolayı sunumun anlaşılmasında zorluk var; bazı ana noktalar açık değil veya yeteri kadar vurgulanmamış.</w:t>
            </w:r>
          </w:p>
        </w:tc>
        <w:tc>
          <w:tcPr>
            <w:tcW w:w="177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Yeterli organizasyon; anlaşılır bir giriş bölümü; ana noktalar iyi ifade edilmiş; bazı geçişler biraz ani olsa da sunumun geri kalanı ile ilişkilendirme açık.</w:t>
            </w:r>
          </w:p>
        </w:tc>
        <w:tc>
          <w:tcPr>
            <w:tcW w:w="2421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Harika organizasyon; sunumun geri kalanını destekleyecek bir yapı var; ana noktalar iyi açıklanmış ve gerekçelendirilmiş; neden sonuç ilişkileri çok açık.</w:t>
            </w:r>
          </w:p>
        </w:tc>
      </w:tr>
      <w:tr w:rsidR="004B1883" w:rsidRPr="00044D4B" w:rsidTr="004B1883">
        <w:trPr>
          <w:jc w:val="center"/>
        </w:trPr>
        <w:tc>
          <w:tcPr>
            <w:tcW w:w="1604" w:type="dxa"/>
            <w:vAlign w:val="center"/>
          </w:tcPr>
          <w:p w:rsidR="004B1883" w:rsidRPr="004757F0" w:rsidRDefault="004B1883" w:rsidP="00BF662D">
            <w:pPr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b/>
                <w:sz w:val="16"/>
                <w:lang w:val="tr-TR"/>
              </w:rPr>
              <w:t>Yansıların yapısı</w:t>
            </w:r>
          </w:p>
        </w:tc>
        <w:tc>
          <w:tcPr>
            <w:tcW w:w="1783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Yansılar alelacele kes-yapıştırma ile hazırlanmış; birçok hata var; sunucu, bir sonraki adımda ne geleceğinden habersiz. Çok fazla metin var.</w:t>
            </w:r>
          </w:p>
        </w:tc>
        <w:tc>
          <w:tcPr>
            <w:tcW w:w="178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Yansılar sıkıcı; çok göze batan hatalar yok ama etkili bir yansı hazırlamak için çaba da harcanmamış.</w:t>
            </w:r>
          </w:p>
        </w:tc>
        <w:tc>
          <w:tcPr>
            <w:tcW w:w="177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Yansılar genellikle iyi hazırlanmış ve ana noktalar iyi aktarılıyor.</w:t>
            </w:r>
          </w:p>
        </w:tc>
        <w:tc>
          <w:tcPr>
            <w:tcW w:w="2421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Yansılar çok yaratıcı; dikkatlice düşünülmüş ve sunumun önemli noktalarını ortaya çıkartan yansılar hazırlanmış; dinleyicilerin ilgisi kaybolmuyor.</w:t>
            </w:r>
          </w:p>
        </w:tc>
      </w:tr>
      <w:tr w:rsidR="004B1883" w:rsidRPr="00044D4B" w:rsidTr="004B1883">
        <w:trPr>
          <w:jc w:val="center"/>
        </w:trPr>
        <w:tc>
          <w:tcPr>
            <w:tcW w:w="1604" w:type="dxa"/>
            <w:vAlign w:val="center"/>
          </w:tcPr>
          <w:p w:rsidR="004B1883" w:rsidRPr="004757F0" w:rsidRDefault="004B1883" w:rsidP="00BF662D">
            <w:pPr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b/>
                <w:sz w:val="16"/>
                <w:lang w:val="tr-TR"/>
              </w:rPr>
              <w:t>Aktarım</w:t>
            </w:r>
          </w:p>
        </w:tc>
        <w:tc>
          <w:tcPr>
            <w:tcW w:w="1783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Kelimeler yutuluyor; arka sıralarda oturanlar hiçbir şey duymuyor; ilgi dağıtan el-kol hareketleri</w:t>
            </w:r>
          </w:p>
        </w:tc>
        <w:tc>
          <w:tcPr>
            <w:tcW w:w="178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Düşük ses tonu, zaman zaman duyulmama; bazı ilgi dağıtan el-kol hareketleri, çoğunlukla anlaşılır bir dil kullanımı.</w:t>
            </w:r>
          </w:p>
        </w:tc>
        <w:tc>
          <w:tcPr>
            <w:tcW w:w="177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Temiz bir anlatım ve iyi bir ses tonu; genellikle etkili bir aktarım; çok nadir dikkat dağıtıcı el-kol hareketi; biraz monoton.</w:t>
            </w:r>
          </w:p>
        </w:tc>
        <w:tc>
          <w:tcPr>
            <w:tcW w:w="2421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Doğal ve güvenli bir aktarım; mesajı sadece aktarmıyor, aynı zamanda zenginleştiriyor; mükemmel bir ses tonu ve konuşma hızı.</w:t>
            </w:r>
          </w:p>
        </w:tc>
      </w:tr>
      <w:tr w:rsidR="004B1883" w:rsidRPr="00044D4B" w:rsidTr="004B1883">
        <w:trPr>
          <w:jc w:val="center"/>
        </w:trPr>
        <w:tc>
          <w:tcPr>
            <w:tcW w:w="1604" w:type="dxa"/>
            <w:vAlign w:val="center"/>
          </w:tcPr>
          <w:p w:rsidR="004B1883" w:rsidRPr="004757F0" w:rsidRDefault="004B1883" w:rsidP="00BF662D">
            <w:pPr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b/>
                <w:sz w:val="16"/>
                <w:lang w:val="tr-TR"/>
              </w:rPr>
              <w:t>Dinleyicilerle ilişki</w:t>
            </w:r>
          </w:p>
        </w:tc>
        <w:tc>
          <w:tcPr>
            <w:tcW w:w="1783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Çoğunlukla yansılardan veya notlardan okuma yapıyor; dinleyicilerle göz teması yok; dinleyicilerin tepkilerinin farkında değil.</w:t>
            </w:r>
          </w:p>
        </w:tc>
        <w:tc>
          <w:tcPr>
            <w:tcW w:w="178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Zaman zaman dinleyicilerle göz teması kuruyor ancak çoğunlukla yansıdan okuyor; dinleyicilerin yalnızca bir bölümü ile bir miktar iletişimi var; dinleyicilerin sorularına kısa cevaplar veriyor.</w:t>
            </w:r>
          </w:p>
        </w:tc>
        <w:tc>
          <w:tcPr>
            <w:tcW w:w="1772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>Genellikle dinleyicilerin tepkilerinin farkında; konuşurken ve soruları yanıtlarken göz temasını kaybetmiyor.</w:t>
            </w:r>
          </w:p>
        </w:tc>
        <w:tc>
          <w:tcPr>
            <w:tcW w:w="2421" w:type="dxa"/>
          </w:tcPr>
          <w:p w:rsidR="004B1883" w:rsidRPr="004757F0" w:rsidRDefault="004B1883" w:rsidP="00BF662D">
            <w:pPr>
              <w:jc w:val="both"/>
              <w:rPr>
                <w:rFonts w:ascii="Times New Roman" w:hAnsi="Times New Roman" w:cs="Times New Roman"/>
                <w:sz w:val="16"/>
                <w:lang w:val="tr-TR"/>
              </w:rPr>
            </w:pPr>
            <w:r w:rsidRPr="004757F0">
              <w:rPr>
                <w:rFonts w:ascii="Times New Roman" w:hAnsi="Times New Roman" w:cs="Times New Roman"/>
                <w:sz w:val="16"/>
                <w:lang w:val="tr-TR"/>
              </w:rPr>
              <w:t xml:space="preserve">Sunum boyunca dinleyicilerin ilgisini koruyabiliyor; soru ve yorumlara göre sunum sırasında değişiklikler yapabiliyor; dinleyicilerin tepkilerini çok iyi algılıyor. </w:t>
            </w:r>
          </w:p>
        </w:tc>
      </w:tr>
    </w:tbl>
    <w:p w:rsidR="00716C28" w:rsidRDefault="00716C28" w:rsidP="00716C28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29"/>
        <w:gridCol w:w="3126"/>
      </w:tblGrid>
      <w:tr w:rsidR="00044D4B" w:rsidRPr="009526DE" w:rsidTr="009526DE">
        <w:trPr>
          <w:trHeight w:val="397"/>
        </w:trPr>
        <w:tc>
          <w:tcPr>
            <w:tcW w:w="3181" w:type="dxa"/>
          </w:tcPr>
          <w:p w:rsidR="00044D4B" w:rsidRPr="009526DE" w:rsidRDefault="00044D4B" w:rsidP="0095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26D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Puanlama</w:t>
            </w:r>
            <w:r w:rsidR="009526D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Kriterleri</w:t>
            </w:r>
          </w:p>
        </w:tc>
        <w:tc>
          <w:tcPr>
            <w:tcW w:w="3181" w:type="dxa"/>
          </w:tcPr>
          <w:p w:rsidR="00044D4B" w:rsidRPr="009526DE" w:rsidRDefault="00044D4B" w:rsidP="0095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26D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 Oranı</w:t>
            </w:r>
          </w:p>
        </w:tc>
        <w:tc>
          <w:tcPr>
            <w:tcW w:w="3182" w:type="dxa"/>
          </w:tcPr>
          <w:p w:rsidR="00044D4B" w:rsidRPr="009526DE" w:rsidRDefault="00044D4B" w:rsidP="0095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26D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044D4B" w:rsidRPr="009526DE" w:rsidTr="009526DE">
        <w:trPr>
          <w:trHeight w:val="397"/>
        </w:trPr>
        <w:tc>
          <w:tcPr>
            <w:tcW w:w="3181" w:type="dxa"/>
          </w:tcPr>
          <w:p w:rsidR="00044D4B" w:rsidRPr="00F80994" w:rsidRDefault="009526DE" w:rsidP="006C786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80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a</w:t>
            </w:r>
            <w:r w:rsidRP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T</w:t>
            </w:r>
            <w:r w:rsid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ez </w:t>
            </w:r>
            <w:r w:rsidR="006C786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Bilimsel</w:t>
            </w:r>
            <w:r w:rsid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İçerik</w:t>
            </w:r>
          </w:p>
        </w:tc>
        <w:tc>
          <w:tcPr>
            <w:tcW w:w="3181" w:type="dxa"/>
          </w:tcPr>
          <w:p w:rsidR="00044D4B" w:rsidRPr="009526DE" w:rsidRDefault="009526DE" w:rsidP="0095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044D4B"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0/100</w:t>
            </w:r>
          </w:p>
        </w:tc>
        <w:tc>
          <w:tcPr>
            <w:tcW w:w="3182" w:type="dxa"/>
          </w:tcPr>
          <w:p w:rsidR="00044D4B" w:rsidRPr="009526DE" w:rsidRDefault="00044D4B" w:rsidP="00716C2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44D4B" w:rsidRPr="009526DE" w:rsidTr="009526DE">
        <w:trPr>
          <w:trHeight w:val="397"/>
        </w:trPr>
        <w:tc>
          <w:tcPr>
            <w:tcW w:w="3181" w:type="dxa"/>
          </w:tcPr>
          <w:p w:rsidR="00044D4B" w:rsidRPr="00F80994" w:rsidRDefault="009526DE" w:rsidP="00F8099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80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b</w:t>
            </w:r>
            <w:r w:rsidRP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Yazım Düzeni</w:t>
            </w:r>
          </w:p>
        </w:tc>
        <w:tc>
          <w:tcPr>
            <w:tcW w:w="3181" w:type="dxa"/>
          </w:tcPr>
          <w:p w:rsidR="00044D4B" w:rsidRPr="009526DE" w:rsidRDefault="009526DE" w:rsidP="0095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044D4B"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/100</w:t>
            </w:r>
          </w:p>
        </w:tc>
        <w:tc>
          <w:tcPr>
            <w:tcW w:w="3182" w:type="dxa"/>
          </w:tcPr>
          <w:p w:rsidR="00044D4B" w:rsidRPr="009526DE" w:rsidRDefault="00044D4B" w:rsidP="00716C2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44D4B" w:rsidRPr="009526DE" w:rsidTr="009526DE">
        <w:trPr>
          <w:trHeight w:val="397"/>
        </w:trPr>
        <w:tc>
          <w:tcPr>
            <w:tcW w:w="3181" w:type="dxa"/>
          </w:tcPr>
          <w:p w:rsidR="00044D4B" w:rsidRPr="00F80994" w:rsidRDefault="009526DE" w:rsidP="00F8099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80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c</w:t>
            </w:r>
            <w:r w:rsidRP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F809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Sunumu</w:t>
            </w:r>
          </w:p>
        </w:tc>
        <w:tc>
          <w:tcPr>
            <w:tcW w:w="3181" w:type="dxa"/>
          </w:tcPr>
          <w:p w:rsidR="00044D4B" w:rsidRPr="009526DE" w:rsidRDefault="009526DE" w:rsidP="0095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044D4B"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/100</w:t>
            </w:r>
          </w:p>
        </w:tc>
        <w:tc>
          <w:tcPr>
            <w:tcW w:w="3182" w:type="dxa"/>
          </w:tcPr>
          <w:p w:rsidR="00044D4B" w:rsidRPr="009526DE" w:rsidRDefault="00044D4B" w:rsidP="00716C2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526DE" w:rsidRPr="009526DE" w:rsidTr="00F80994">
        <w:trPr>
          <w:trHeight w:val="819"/>
        </w:trPr>
        <w:tc>
          <w:tcPr>
            <w:tcW w:w="6362" w:type="dxa"/>
            <w:gridSpan w:val="2"/>
            <w:vAlign w:val="center"/>
          </w:tcPr>
          <w:p w:rsidR="009526DE" w:rsidRPr="009526DE" w:rsidRDefault="009526DE" w:rsidP="0095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26D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 PUAN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Pr="00817EB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a</w:t>
            </w:r>
            <w:r w:rsidR="00731E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0.4+</w:t>
            </w:r>
            <w:r w:rsidRPr="00817EB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b</w:t>
            </w:r>
            <w:r w:rsidR="00731E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0.3+</w:t>
            </w:r>
            <w:r w:rsidRPr="00817EB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c</w:t>
            </w:r>
            <w:r w:rsidR="00731E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9526D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0.3)</w:t>
            </w:r>
          </w:p>
        </w:tc>
        <w:tc>
          <w:tcPr>
            <w:tcW w:w="3182" w:type="dxa"/>
            <w:vAlign w:val="center"/>
          </w:tcPr>
          <w:p w:rsidR="009526DE" w:rsidRPr="009526DE" w:rsidRDefault="009526DE" w:rsidP="00716C2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44D4B" w:rsidRDefault="00044D4B" w:rsidP="00716C28">
      <w:pPr>
        <w:rPr>
          <w:lang w:val="tr-TR"/>
        </w:rPr>
      </w:pPr>
    </w:p>
    <w:p w:rsidR="00044D4B" w:rsidRPr="009526DE" w:rsidRDefault="00044D4B" w:rsidP="00044D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Pr="009526D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526D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044D4B" w:rsidRPr="00817EB5" w:rsidRDefault="00044D4B" w:rsidP="00044D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17E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Jüri Üyesi </w:t>
      </w:r>
    </w:p>
    <w:p w:rsidR="00044D4B" w:rsidRPr="009526DE" w:rsidRDefault="00044D4B" w:rsidP="00044D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sz w:val="24"/>
          <w:szCs w:val="24"/>
          <w:lang w:val="tr-TR"/>
        </w:rPr>
        <w:t>Ad Soyad</w:t>
      </w:r>
      <w:r w:rsidRPr="009526D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044D4B" w:rsidRPr="009526DE" w:rsidRDefault="00044D4B" w:rsidP="00044D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526DE">
        <w:rPr>
          <w:rFonts w:ascii="Times New Roman" w:hAnsi="Times New Roman" w:cs="Times New Roman"/>
          <w:sz w:val="24"/>
          <w:szCs w:val="24"/>
          <w:lang w:val="tr-TR"/>
        </w:rPr>
        <w:t>İmza</w:t>
      </w:r>
      <w:r w:rsidRPr="009526D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526D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sectPr w:rsidR="00044D4B" w:rsidRPr="009526DE" w:rsidSect="00B85A18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84C"/>
    <w:multiLevelType w:val="hybridMultilevel"/>
    <w:tmpl w:val="795E7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3024"/>
    <w:multiLevelType w:val="hybridMultilevel"/>
    <w:tmpl w:val="8A3453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331B"/>
    <w:multiLevelType w:val="hybridMultilevel"/>
    <w:tmpl w:val="8A3453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36B4"/>
    <w:multiLevelType w:val="hybridMultilevel"/>
    <w:tmpl w:val="FC608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CA3"/>
    <w:multiLevelType w:val="hybridMultilevel"/>
    <w:tmpl w:val="50CAA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DEwtDQ0sjAzMDBV0lEKTi0uzszPAykwrAUA1GHpWiwAAAA="/>
  </w:docVars>
  <w:rsids>
    <w:rsidRoot w:val="00936A22"/>
    <w:rsid w:val="00003821"/>
    <w:rsid w:val="00044D4B"/>
    <w:rsid w:val="00052EA2"/>
    <w:rsid w:val="00082A0C"/>
    <w:rsid w:val="000C1411"/>
    <w:rsid w:val="000C308E"/>
    <w:rsid w:val="0010761E"/>
    <w:rsid w:val="00151354"/>
    <w:rsid w:val="00156B6A"/>
    <w:rsid w:val="00180B9C"/>
    <w:rsid w:val="00184B77"/>
    <w:rsid w:val="0025774D"/>
    <w:rsid w:val="002E0B85"/>
    <w:rsid w:val="002F18A1"/>
    <w:rsid w:val="00324D5D"/>
    <w:rsid w:val="003B5C81"/>
    <w:rsid w:val="003D5659"/>
    <w:rsid w:val="004757F0"/>
    <w:rsid w:val="004B1883"/>
    <w:rsid w:val="004C263C"/>
    <w:rsid w:val="00576DD0"/>
    <w:rsid w:val="005A2D5C"/>
    <w:rsid w:val="005C7A97"/>
    <w:rsid w:val="006170D2"/>
    <w:rsid w:val="0068512E"/>
    <w:rsid w:val="006C786C"/>
    <w:rsid w:val="00716C28"/>
    <w:rsid w:val="00720E78"/>
    <w:rsid w:val="00731E71"/>
    <w:rsid w:val="007428C3"/>
    <w:rsid w:val="00744753"/>
    <w:rsid w:val="00760B7D"/>
    <w:rsid w:val="007662FE"/>
    <w:rsid w:val="007D7E55"/>
    <w:rsid w:val="00817EB5"/>
    <w:rsid w:val="00856D15"/>
    <w:rsid w:val="00897ED5"/>
    <w:rsid w:val="00932D7F"/>
    <w:rsid w:val="00936A22"/>
    <w:rsid w:val="009526DE"/>
    <w:rsid w:val="00955B04"/>
    <w:rsid w:val="00A124EC"/>
    <w:rsid w:val="00A13472"/>
    <w:rsid w:val="00A321FC"/>
    <w:rsid w:val="00B348C7"/>
    <w:rsid w:val="00B85A18"/>
    <w:rsid w:val="00BC58B0"/>
    <w:rsid w:val="00BD2193"/>
    <w:rsid w:val="00BF774D"/>
    <w:rsid w:val="00C247B8"/>
    <w:rsid w:val="00C467EC"/>
    <w:rsid w:val="00DA61B3"/>
    <w:rsid w:val="00E30C0A"/>
    <w:rsid w:val="00E45727"/>
    <w:rsid w:val="00E50C42"/>
    <w:rsid w:val="00E563B6"/>
    <w:rsid w:val="00EC5998"/>
    <w:rsid w:val="00EF1A23"/>
    <w:rsid w:val="00F60404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2F7"/>
  <w15:docId w15:val="{3250B0A8-9373-462F-8465-6A3A2DE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EC"/>
    <w:pPr>
      <w:ind w:left="720"/>
      <w:contextualSpacing/>
    </w:pPr>
  </w:style>
  <w:style w:type="table" w:styleId="TableGrid">
    <w:name w:val="Table Grid"/>
    <w:basedOn w:val="TableNormal"/>
    <w:uiPriority w:val="39"/>
    <w:rsid w:val="003B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7F06-B91B-4723-94EA-3559C44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tfbm</cp:lastModifiedBy>
  <cp:revision>9</cp:revision>
  <dcterms:created xsi:type="dcterms:W3CDTF">2017-10-10T13:27:00Z</dcterms:created>
  <dcterms:modified xsi:type="dcterms:W3CDTF">2017-11-14T13:18:00Z</dcterms:modified>
</cp:coreProperties>
</file>